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01" w:rsidRDefault="003C0C01" w:rsidP="003C0C01">
      <w:pPr>
        <w:spacing w:after="24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i/>
          <w:color w:val="000000"/>
          <w:sz w:val="30"/>
          <w:szCs w:val="30"/>
        </w:rPr>
        <w:t xml:space="preserve">‘THE BEST PUBLICATIONS ON MOUNTAINS’ </w:t>
      </w:r>
      <w:r>
        <w:rPr>
          <w:rFonts w:ascii="Arial" w:hAnsi="Arial" w:cs="Arial"/>
          <w:b/>
          <w:bCs/>
          <w:i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t>6</w:t>
      </w:r>
      <w:r w:rsidRPr="003C0C01">
        <w:rPr>
          <w:rFonts w:ascii="Arial" w:hAnsi="Arial" w:cs="Arial"/>
          <w:b/>
          <w:bCs/>
          <w:color w:val="000000" w:themeColor="text1"/>
          <w:sz w:val="30"/>
          <w:szCs w:val="30"/>
        </w:rPr>
        <w:t>th</w:t>
      </w:r>
      <w:r>
        <w:rPr>
          <w:rFonts w:ascii="Arial" w:hAnsi="Arial" w:cs="Arial"/>
          <w:b/>
          <w:bCs/>
          <w:color w:val="C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>INTERNATIONAL COMPETITION - THE APPLICATION FORM</w:t>
      </w:r>
    </w:p>
    <w:p w:rsidR="003C0C01" w:rsidRDefault="003C0C01" w:rsidP="003C0C01">
      <w:pPr>
        <w:spacing w:after="120"/>
        <w:jc w:val="both"/>
        <w:rPr>
          <w:rFonts w:ascii="Arial" w:hAnsi="Arial" w:cs="Arial"/>
          <w:b/>
          <w:bCs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The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filled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in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application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form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should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be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delivered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or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sent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together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with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the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publication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to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the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following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address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: </w:t>
      </w:r>
      <w:r>
        <w:rPr>
          <w:rFonts w:ascii="Arial" w:hAnsi="Arial" w:cs="Arial"/>
          <w:b/>
          <w:iCs/>
          <w:color w:val="000000"/>
          <w:sz w:val="26"/>
          <w:szCs w:val="26"/>
        </w:rPr>
        <w:t>Centralny Ośrodek Turystyki Górskiej PTTK, 31-010 Kraków, ul. Jagiellońska 6, Poland.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3C0C01" w:rsidRDefault="003C0C01" w:rsidP="003C0C01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The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applications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to </w:t>
      </w:r>
      <w:proofErr w:type="spellStart"/>
      <w:r>
        <w:rPr>
          <w:rFonts w:ascii="Arial" w:hAnsi="Arial" w:cs="Arial"/>
          <w:i/>
          <w:color w:val="000000"/>
          <w:sz w:val="26"/>
          <w:szCs w:val="26"/>
        </w:rPr>
        <w:t>The</w:t>
      </w:r>
      <w:proofErr w:type="spellEnd"/>
      <w:r>
        <w:rPr>
          <w:rFonts w:ascii="Arial" w:hAnsi="Arial" w:cs="Arial"/>
          <w:i/>
          <w:color w:val="000000"/>
          <w:sz w:val="26"/>
          <w:szCs w:val="26"/>
        </w:rPr>
        <w:t xml:space="preserve"> Best </w:t>
      </w:r>
      <w:proofErr w:type="spellStart"/>
      <w:r>
        <w:rPr>
          <w:rFonts w:ascii="Arial" w:hAnsi="Arial" w:cs="Arial"/>
          <w:i/>
          <w:color w:val="000000"/>
          <w:sz w:val="26"/>
          <w:szCs w:val="26"/>
        </w:rPr>
        <w:t>Publications</w:t>
      </w:r>
      <w:proofErr w:type="spellEnd"/>
      <w:r>
        <w:rPr>
          <w:rFonts w:ascii="Arial" w:hAnsi="Arial" w:cs="Arial"/>
          <w:i/>
          <w:color w:val="000000"/>
          <w:sz w:val="26"/>
          <w:szCs w:val="26"/>
        </w:rPr>
        <w:t xml:space="preserve"> on Mountains </w:t>
      </w:r>
      <w:r>
        <w:rPr>
          <w:rFonts w:ascii="Arial" w:hAnsi="Arial" w:cs="Arial"/>
          <w:color w:val="000000"/>
          <w:sz w:val="26"/>
          <w:szCs w:val="26"/>
        </w:rPr>
        <w:t>6</w:t>
      </w:r>
      <w:r w:rsidRPr="00967885">
        <w:rPr>
          <w:rFonts w:ascii="Arial" w:hAnsi="Arial" w:cs="Arial"/>
          <w:color w:val="000000" w:themeColor="text1"/>
          <w:sz w:val="26"/>
          <w:szCs w:val="26"/>
        </w:rPr>
        <w:t>th</w:t>
      </w:r>
      <w:r>
        <w:rPr>
          <w:rFonts w:ascii="Arial" w:hAnsi="Arial" w:cs="Arial"/>
          <w:color w:val="000000"/>
          <w:sz w:val="26"/>
          <w:szCs w:val="26"/>
        </w:rPr>
        <w:t xml:space="preserve"> International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Competition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are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to be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accepted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color w:val="000000"/>
          <w:sz w:val="26"/>
          <w:szCs w:val="26"/>
        </w:rPr>
        <w:t>to 20th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6"/>
          <w:szCs w:val="26"/>
        </w:rPr>
        <w:t>September</w:t>
      </w:r>
      <w:proofErr w:type="spellEnd"/>
      <w:r>
        <w:rPr>
          <w:rFonts w:ascii="Arial" w:hAnsi="Arial" w:cs="Arial"/>
          <w:b/>
          <w:color w:val="000000"/>
          <w:sz w:val="26"/>
          <w:szCs w:val="26"/>
        </w:rPr>
        <w:t>, 2021 (inclusive)</w:t>
      </w:r>
      <w:r>
        <w:rPr>
          <w:rFonts w:ascii="Arial" w:hAnsi="Arial" w:cs="Arial"/>
          <w:color w:val="000000"/>
          <w:sz w:val="26"/>
          <w:szCs w:val="26"/>
        </w:rPr>
        <w:t>.</w:t>
      </w:r>
      <w:proofErr w:type="spellStart"/>
      <w:r>
        <w:rPr>
          <w:rFonts w:ascii="Arial" w:hAnsi="Arial" w:cs="Arial"/>
          <w:b/>
          <w:sz w:val="26"/>
          <w:szCs w:val="26"/>
        </w:rPr>
        <w:t>The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day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of 20th </w:t>
      </w:r>
      <w:proofErr w:type="spellStart"/>
      <w:r>
        <w:rPr>
          <w:rFonts w:ascii="Arial" w:hAnsi="Arial" w:cs="Arial"/>
          <w:b/>
          <w:sz w:val="26"/>
          <w:szCs w:val="26"/>
        </w:rPr>
        <w:t>September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of </w:t>
      </w:r>
      <w:proofErr w:type="spellStart"/>
      <w:r>
        <w:rPr>
          <w:rFonts w:ascii="Arial" w:hAnsi="Arial" w:cs="Arial"/>
          <w:b/>
          <w:sz w:val="26"/>
          <w:szCs w:val="26"/>
        </w:rPr>
        <w:t>the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year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in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which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the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Competition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is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organized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is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the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date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in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which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the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application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forms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and </w:t>
      </w:r>
      <w:proofErr w:type="spellStart"/>
      <w:r>
        <w:rPr>
          <w:rFonts w:ascii="Arial" w:hAnsi="Arial" w:cs="Arial"/>
          <w:b/>
          <w:sz w:val="26"/>
          <w:szCs w:val="26"/>
        </w:rPr>
        <w:t>the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copies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of </w:t>
      </w:r>
      <w:proofErr w:type="spellStart"/>
      <w:r>
        <w:rPr>
          <w:rFonts w:ascii="Arial" w:hAnsi="Arial" w:cs="Arial"/>
          <w:b/>
          <w:sz w:val="26"/>
          <w:szCs w:val="26"/>
        </w:rPr>
        <w:t>the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submitted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publications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must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be </w:t>
      </w:r>
      <w:proofErr w:type="spellStart"/>
      <w:r>
        <w:rPr>
          <w:rFonts w:ascii="Arial" w:hAnsi="Arial" w:cs="Arial"/>
          <w:b/>
          <w:sz w:val="26"/>
          <w:szCs w:val="26"/>
        </w:rPr>
        <w:t>placed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at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the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above-mentioned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address</w:t>
      </w:r>
      <w:proofErr w:type="spellEnd"/>
      <w:r>
        <w:rPr>
          <w:rFonts w:ascii="Arial" w:hAnsi="Arial" w:cs="Arial"/>
          <w:b/>
          <w:sz w:val="26"/>
          <w:szCs w:val="26"/>
        </w:rPr>
        <w:t>.</w:t>
      </w:r>
    </w:p>
    <w:p w:rsidR="003C0C01" w:rsidRDefault="003C0C01" w:rsidP="003C0C01">
      <w:pPr>
        <w:rPr>
          <w:color w:val="00000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94"/>
      </w:tblGrid>
      <w:tr w:rsidR="003C0C01" w:rsidTr="003C0C01">
        <w:tc>
          <w:tcPr>
            <w:tcW w:w="9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Default="003C0C01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1.  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Full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name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applicant</w:t>
            </w:r>
            <w:proofErr w:type="spellEnd"/>
          </w:p>
          <w:p w:rsidR="003C0C01" w:rsidRDefault="003C0C01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C0C01" w:rsidRDefault="003C0C01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C0C01" w:rsidRDefault="003C0C01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C0C01" w:rsidRDefault="003C0C01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C0C01" w:rsidRDefault="003C0C01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3C0C01" w:rsidTr="003C0C01">
        <w:tc>
          <w:tcPr>
            <w:tcW w:w="9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Default="003C0C0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2.  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Address</w:t>
            </w:r>
            <w:proofErr w:type="spellEnd"/>
          </w:p>
          <w:p w:rsidR="003C0C01" w:rsidRDefault="003C0C01">
            <w:pPr>
              <w:pStyle w:val="Akapitzlist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C0C01" w:rsidRDefault="003C0C01">
            <w:pPr>
              <w:pStyle w:val="Akapitzlist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C0C01" w:rsidRDefault="003C0C01">
            <w:pPr>
              <w:pStyle w:val="Akapitzlist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3C0C01" w:rsidTr="003C0C01">
        <w:tc>
          <w:tcPr>
            <w:tcW w:w="9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Default="003C0C01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3. 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Phone</w:t>
            </w:r>
            <w:proofErr w:type="spellEnd"/>
          </w:p>
          <w:p w:rsidR="003C0C01" w:rsidRDefault="003C0C01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C0C01" w:rsidRDefault="003C0C01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3C0C01" w:rsidTr="003C0C01">
        <w:tc>
          <w:tcPr>
            <w:tcW w:w="9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Default="003C0C0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4.  E-mail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address</w:t>
            </w:r>
            <w:proofErr w:type="spellEnd"/>
          </w:p>
          <w:p w:rsidR="003C0C01" w:rsidRDefault="003C0C0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C0C01" w:rsidRDefault="003C0C0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C0C01" w:rsidRDefault="003C0C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3C0C01" w:rsidTr="003C0C01">
        <w:tc>
          <w:tcPr>
            <w:tcW w:w="9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Default="003C0C0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5.  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Surname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name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of a person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entitled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get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in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touch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with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the</w:t>
            </w:r>
            <w:proofErr w:type="spellEnd"/>
          </w:p>
          <w:p w:rsidR="003C0C01" w:rsidRDefault="003C0C0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organizers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Competition</w:t>
            </w:r>
            <w:proofErr w:type="spellEnd"/>
          </w:p>
          <w:p w:rsidR="003C0C01" w:rsidRDefault="003C0C0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C0C01" w:rsidRDefault="003C0C0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C0C01" w:rsidRDefault="003C0C0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C0C01" w:rsidRDefault="003C0C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3C0C01" w:rsidTr="003C0C01">
        <w:tc>
          <w:tcPr>
            <w:tcW w:w="9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Default="003C0C01">
            <w:pPr>
              <w:spacing w:after="12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6.   E-mail of a person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entitled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to be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in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touch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with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organizers</w:t>
            </w:r>
            <w:proofErr w:type="spellEnd"/>
          </w:p>
          <w:p w:rsidR="003C0C01" w:rsidRDefault="003C0C01">
            <w:pPr>
              <w:spacing w:after="12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C0C01" w:rsidRDefault="003C0C01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3C0C01" w:rsidTr="003C0C01">
        <w:tc>
          <w:tcPr>
            <w:tcW w:w="9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Default="003C0C01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7.  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Title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publication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submitted</w:t>
            </w:r>
            <w:proofErr w:type="spellEnd"/>
          </w:p>
          <w:p w:rsidR="003C0C01" w:rsidRDefault="003C0C01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C0C01" w:rsidRDefault="003C0C01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C0C01" w:rsidRDefault="003C0C01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C0C01" w:rsidRDefault="003C0C01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3C0C01" w:rsidTr="003C0C01">
        <w:tc>
          <w:tcPr>
            <w:tcW w:w="9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Default="003C0C01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  8.  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Author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authors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  <w:p w:rsidR="003C0C01" w:rsidRDefault="003C0C01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C0C01" w:rsidRDefault="003C0C01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C0C01" w:rsidRDefault="003C0C01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3C0C01" w:rsidTr="003C0C01">
        <w:tc>
          <w:tcPr>
            <w:tcW w:w="9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Default="003C0C0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9.   Publisher, place and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issue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number</w:t>
            </w:r>
            <w:proofErr w:type="spellEnd"/>
          </w:p>
          <w:p w:rsidR="003C0C01" w:rsidRDefault="003C0C0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C0C01" w:rsidRDefault="003C0C01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C0C01" w:rsidRDefault="003C0C01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3C0C01" w:rsidTr="003C0C01">
        <w:tc>
          <w:tcPr>
            <w:tcW w:w="9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Default="003C0C01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10.   ISBN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or</w:t>
            </w:r>
            <w:proofErr w:type="spellEnd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ISSN </w:t>
            </w:r>
            <w:proofErr w:type="spellStart"/>
            <w:r w:rsidRPr="003C0C01">
              <w:rPr>
                <w:rFonts w:ascii="Arial" w:hAnsi="Arial" w:cs="Arial"/>
                <w:color w:val="000000" w:themeColor="text1"/>
                <w:sz w:val="26"/>
                <w:szCs w:val="26"/>
              </w:rPr>
              <w:t>numb</w:t>
            </w:r>
            <w:bookmarkStart w:id="0" w:name="_GoBack"/>
            <w:bookmarkEnd w:id="0"/>
            <w:r w:rsidRPr="003C0C01">
              <w:rPr>
                <w:rFonts w:ascii="Arial" w:hAnsi="Arial" w:cs="Arial"/>
                <w:color w:val="000000" w:themeColor="text1"/>
                <w:sz w:val="26"/>
                <w:szCs w:val="26"/>
              </w:rPr>
              <w:t>er</w:t>
            </w:r>
            <w:proofErr w:type="spellEnd"/>
            <w:r w:rsidRPr="003C0C0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if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any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  <w:p w:rsidR="003C0C01" w:rsidRDefault="003C0C01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C0C01" w:rsidRDefault="003C0C01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C0C01" w:rsidRDefault="003C0C01">
            <w:pPr>
              <w:pStyle w:val="Akapitzlist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3C0C01" w:rsidTr="003C0C01">
        <w:tc>
          <w:tcPr>
            <w:tcW w:w="9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Default="003C0C01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11.  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Number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volumes</w:t>
            </w:r>
            <w:proofErr w:type="spellEnd"/>
          </w:p>
          <w:p w:rsidR="003C0C01" w:rsidRDefault="003C0C01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C0C01" w:rsidRDefault="003C0C01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3C0C01" w:rsidTr="003C0C01">
        <w:tc>
          <w:tcPr>
            <w:tcW w:w="9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Default="003C0C01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12.  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Chosen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category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(I – VII)</w:t>
            </w:r>
          </w:p>
          <w:p w:rsidR="003C0C01" w:rsidRDefault="003C0C01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C0C01" w:rsidRDefault="003C0C01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C0C01" w:rsidRDefault="003C0C01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C0C01" w:rsidRDefault="003C0C01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:rsidR="003C0C01" w:rsidRDefault="003C0C01" w:rsidP="003C0C01">
      <w:pPr>
        <w:spacing w:before="120" w:after="120"/>
        <w:rPr>
          <w:rFonts w:ascii="Arial" w:hAnsi="Arial" w:cs="Arial"/>
          <w:color w:val="000000"/>
          <w:sz w:val="28"/>
          <w:szCs w:val="28"/>
        </w:rPr>
      </w:pPr>
    </w:p>
    <w:p w:rsidR="003C0C01" w:rsidRDefault="003C0C01" w:rsidP="003C0C01">
      <w:pPr>
        <w:spacing w:before="120"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sym w:font="Wingdings" w:char="00A8"/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bg-BG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hereby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declare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 was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acquainted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with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rules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6rd ‘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Best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Publications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on Mountains’  International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Competition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accept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its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conditions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3C0C01" w:rsidRDefault="003C0C01" w:rsidP="003C0C01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bg-BG"/>
        </w:rPr>
        <w:sym w:font="Wingdings" w:char="00A8"/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consent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processing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organizer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Competition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personal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data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contained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application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respect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conduct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execution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Competition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announcement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publication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its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results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3C0C01" w:rsidRDefault="003C0C01" w:rsidP="003C0C01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declare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information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give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freely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informed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about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right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access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to data and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ability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request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additions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updates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corrections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temporarily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permanently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suspend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their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processing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remove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(i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accordance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with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of 10 May 2018,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item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1000 , 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protection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personal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data).</w:t>
      </w:r>
    </w:p>
    <w:p w:rsidR="003C0C01" w:rsidRDefault="003C0C01" w:rsidP="003C0C01">
      <w:pPr>
        <w:spacing w:after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agree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submit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e-mail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addresses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provided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form of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information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associated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with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organization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carrying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out of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Competition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3C0C01" w:rsidRDefault="003C0C01" w:rsidP="003C0C01">
      <w:pPr>
        <w:spacing w:after="360"/>
        <w:jc w:val="both"/>
        <w:rPr>
          <w:rFonts w:ascii="Arial" w:hAnsi="Arial" w:cs="Arial"/>
          <w:color w:val="000000"/>
          <w:sz w:val="28"/>
          <w:szCs w:val="28"/>
        </w:rPr>
      </w:pPr>
    </w:p>
    <w:p w:rsidR="003C0C01" w:rsidRDefault="003C0C01" w:rsidP="003C0C01">
      <w:pPr>
        <w:spacing w:after="360"/>
        <w:jc w:val="both"/>
        <w:rPr>
          <w:rFonts w:ascii="Arial" w:hAnsi="Arial" w:cs="Arial"/>
          <w:color w:val="000000"/>
          <w:sz w:val="28"/>
          <w:szCs w:val="28"/>
        </w:rPr>
      </w:pPr>
    </w:p>
    <w:p w:rsidR="003C0C01" w:rsidRDefault="003C0C01" w:rsidP="003C0C01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3C0C01" w:rsidRDefault="003C0C01" w:rsidP="003C0C01">
      <w:pPr>
        <w:spacing w:after="0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Date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.................................. 2021</w:t>
      </w:r>
    </w:p>
    <w:p w:rsidR="003C0C01" w:rsidRDefault="003C0C01" w:rsidP="003C0C01">
      <w:pPr>
        <w:spacing w:after="0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..………..………. .……………………….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B060E1" w:rsidRPr="003C0C01" w:rsidRDefault="003C0C01">
      <w:pPr>
        <w:rPr>
          <w:rFonts w:ascii="Arial" w:hAnsi="Arial" w:cs="Arial"/>
          <w:sz w:val="24"/>
          <w:szCs w:val="24"/>
        </w:rPr>
      </w:pPr>
      <w:r w:rsidRPr="003C0C01">
        <w:rPr>
          <w:rFonts w:ascii="Arial" w:hAnsi="Arial" w:cs="Arial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3C0C01">
        <w:rPr>
          <w:rFonts w:ascii="Arial" w:hAnsi="Arial" w:cs="Arial"/>
          <w:sz w:val="24"/>
          <w:szCs w:val="24"/>
        </w:rPr>
        <w:t>Stamp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signature</w:t>
      </w:r>
      <w:proofErr w:type="spellEnd"/>
    </w:p>
    <w:sectPr w:rsidR="00B060E1" w:rsidRPr="003C0C01" w:rsidSect="00B06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0C01"/>
    <w:rsid w:val="003C0C01"/>
    <w:rsid w:val="00967885"/>
    <w:rsid w:val="00A37DCE"/>
    <w:rsid w:val="00B0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C01"/>
    <w:pPr>
      <w:spacing w:after="160"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0C0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2021-05-09T22:43:00Z</dcterms:created>
  <dcterms:modified xsi:type="dcterms:W3CDTF">2021-05-09T22:56:00Z</dcterms:modified>
</cp:coreProperties>
</file>